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24" w:rsidRDefault="003F6624" w:rsidP="003F6624">
      <w:pPr>
        <w:pStyle w:val="styl1"/>
        <w:jc w:val="center"/>
        <w:outlineLvl w:val="0"/>
        <w:rPr>
          <w:b/>
          <w:color w:val="000000"/>
          <w:u w:val="single"/>
        </w:rPr>
      </w:pPr>
      <w:r>
        <w:rPr>
          <w:b/>
          <w:color w:val="000000"/>
          <w:u w:val="single"/>
        </w:rPr>
        <w:t>ZÁKLADNÍ ŠKOLA A MATEŘSKÁ ŠKOLA OKROUHLÁ, OKRES ČESKÁ LÍPA, PŘÍSPĚVKOVÁ ORGANIZACE</w:t>
      </w:r>
    </w:p>
    <w:p w:rsidR="003F6624" w:rsidRDefault="003F6624" w:rsidP="003F6624">
      <w:pPr>
        <w:pStyle w:val="styl1"/>
        <w:outlineLvl w:val="0"/>
        <w:rPr>
          <w:b/>
          <w:color w:val="000000"/>
          <w:u w:val="single"/>
        </w:rPr>
      </w:pPr>
    </w:p>
    <w:p w:rsidR="003F6624" w:rsidRDefault="003F6624" w:rsidP="003F6624">
      <w:pPr>
        <w:pStyle w:val="styl1"/>
        <w:jc w:val="center"/>
        <w:outlineLvl w:val="0"/>
        <w:rPr>
          <w:b/>
          <w:color w:val="000000"/>
          <w:u w:val="single"/>
        </w:rPr>
      </w:pPr>
      <w:r>
        <w:rPr>
          <w:b/>
          <w:color w:val="000000"/>
          <w:u w:val="single"/>
        </w:rPr>
        <w:t>VNITŘNÍ ŘÁD ŠKOLNÍ DRUŽINY</w:t>
      </w:r>
    </w:p>
    <w:p w:rsidR="003F6624" w:rsidRDefault="003F6624" w:rsidP="003F6624">
      <w:pPr>
        <w:pStyle w:val="styl1"/>
        <w:rPr>
          <w:color w:val="000000"/>
        </w:rPr>
      </w:pPr>
      <w:bookmarkStart w:id="0" w:name="kap1"/>
      <w:r>
        <w:rPr>
          <w:rStyle w:val="Siln"/>
          <w:color w:val="000000"/>
        </w:rPr>
        <w:t>I. Obecná ustanovení</w:t>
      </w:r>
      <w:r>
        <w:rPr>
          <w:b/>
          <w:bCs/>
          <w:color w:val="000000"/>
        </w:rPr>
        <w:br/>
      </w:r>
      <w:bookmarkEnd w:id="0"/>
      <w:r>
        <w:rPr>
          <w:color w:val="000000"/>
        </w:rPr>
        <w:t>Na základě ustanovení §30 zákona č. 561/2004 Sb. o předškolním, základním středním, vyšším odborném a jiném vzdělávání (školský zákon) v platném znění vydávám jako statutární orgán školy pro školní družinu tento vnitřní řád školní družiny. Určuje pravidla provozu, stanoví režim ŠD, je závazný pro pedagogické pracovníky a má informativní funkci pro rodiče. Prokazatelné seznámení rodičů s tímto řádem provede třídní učitelka na zahajovací třídní schůzce. Školní družina se ve své činnosti řídí zejména prováděcím předpisem ke školskému zákonu - vyhláškou č. 74/2005 Sb., o zájmovém vzdělávání.</w:t>
      </w:r>
    </w:p>
    <w:p w:rsidR="009E6949" w:rsidRDefault="003F6624" w:rsidP="003F6624">
      <w:pPr>
        <w:pStyle w:val="Normlnweb"/>
        <w:rPr>
          <w:color w:val="000000"/>
        </w:rPr>
      </w:pPr>
      <w:bookmarkStart w:id="1" w:name="kap2"/>
      <w:r>
        <w:rPr>
          <w:rStyle w:val="Siln"/>
          <w:color w:val="000000"/>
        </w:rPr>
        <w:t xml:space="preserve">II. Přihlašování a odhlašování </w:t>
      </w:r>
      <w:bookmarkEnd w:id="1"/>
      <w:r>
        <w:rPr>
          <w:b/>
          <w:bCs/>
          <w:color w:val="000000"/>
        </w:rPr>
        <w:br/>
      </w:r>
      <w:r>
        <w:rPr>
          <w:color w:val="000000"/>
        </w:rPr>
        <w:t xml:space="preserve">a) Ve školní družině je určena ředitelem školy vychovatelka, která zajišťuje přihlašování a odhlašování žáků, předávání informací rodičům, vyřizování námětů a stížností.  </w:t>
      </w:r>
      <w:r>
        <w:rPr>
          <w:color w:val="000000"/>
        </w:rPr>
        <w:br/>
        <w:t xml:space="preserve">b) </w:t>
      </w:r>
      <w:r w:rsidR="000E28F4" w:rsidRPr="000E28F4">
        <w:rPr>
          <w:color w:val="000000"/>
        </w:rPr>
        <w:t>Účastník je přijímán do školní druži</w:t>
      </w:r>
      <w:r w:rsidR="000E28F4">
        <w:rPr>
          <w:color w:val="000000"/>
        </w:rPr>
        <w:t>ny na období vždy od 1. 9. do 31. 8</w:t>
      </w:r>
      <w:r w:rsidR="000E28F4" w:rsidRPr="000E28F4">
        <w:rPr>
          <w:color w:val="000000"/>
        </w:rPr>
        <w:t>. daného školního roku. Docházka do ŠD je podmíněna písemnou přihláškou žáka podanou zákonnými zástupci a pravidelnou měsíční platbou za jeho účast. O přijetí žáka do ŠD rozhoduje ředitelka školy, přičemž kapacita je dostatečná pro přihlášení všech žáků školy. Docházka žáka do ŠD může být ukončena ze strany školy, pokud žák není schopen dodržovat školní řád, který je platný také pro chod ŠD. Docházku lze ukončit také ze strany zákonných zástupců žáka, a to na základě písemné žádosti.</w:t>
      </w:r>
    </w:p>
    <w:p w:rsidR="009E6949" w:rsidRPr="009E6949" w:rsidRDefault="00E033F0" w:rsidP="009E6949">
      <w:pPr>
        <w:pStyle w:val="Normlnweb"/>
        <w:rPr>
          <w:color w:val="000000"/>
        </w:rPr>
      </w:pPr>
      <w:r w:rsidRPr="000964B7">
        <w:rPr>
          <w:color w:val="000000"/>
        </w:rPr>
        <w:t>Pakliže bude vyšší počet přihlášek do</w:t>
      </w:r>
      <w:r w:rsidR="00B34116">
        <w:rPr>
          <w:color w:val="000000"/>
        </w:rPr>
        <w:t xml:space="preserve"> </w:t>
      </w:r>
      <w:proofErr w:type="gramStart"/>
      <w:r w:rsidR="00B34116">
        <w:rPr>
          <w:color w:val="000000"/>
        </w:rPr>
        <w:t xml:space="preserve">ŠD </w:t>
      </w:r>
      <w:r w:rsidRPr="000964B7">
        <w:rPr>
          <w:color w:val="000000"/>
        </w:rPr>
        <w:t>než</w:t>
      </w:r>
      <w:proofErr w:type="gramEnd"/>
      <w:r w:rsidRPr="000964B7">
        <w:rPr>
          <w:color w:val="000000"/>
        </w:rPr>
        <w:t xml:space="preserve"> stanovuje kapacita</w:t>
      </w:r>
      <w:r w:rsidRPr="00E033F0">
        <w:rPr>
          <w:color w:val="000000"/>
        </w:rPr>
        <w:t>,</w:t>
      </w:r>
      <w:r>
        <w:rPr>
          <w:color w:val="000000"/>
        </w:rPr>
        <w:t xml:space="preserve"> rozhodne ředitelka dle následujících kritérií:</w:t>
      </w:r>
    </w:p>
    <w:p w:rsidR="009E6949" w:rsidRPr="009E6949" w:rsidRDefault="009E6949" w:rsidP="009E6949">
      <w:pPr>
        <w:pStyle w:val="Normlnweb"/>
        <w:numPr>
          <w:ilvl w:val="0"/>
          <w:numId w:val="1"/>
        </w:numPr>
        <w:rPr>
          <w:color w:val="000000"/>
        </w:rPr>
      </w:pPr>
      <w:r w:rsidRPr="009E6949">
        <w:rPr>
          <w:color w:val="000000"/>
        </w:rPr>
        <w:t xml:space="preserve">žáci 1. ročníku a 2. ročníku </w:t>
      </w:r>
    </w:p>
    <w:p w:rsidR="009E6949" w:rsidRPr="009E6949" w:rsidRDefault="009E6949" w:rsidP="009E6949">
      <w:pPr>
        <w:pStyle w:val="Normlnweb"/>
        <w:numPr>
          <w:ilvl w:val="0"/>
          <w:numId w:val="1"/>
        </w:numPr>
        <w:rPr>
          <w:color w:val="000000"/>
        </w:rPr>
      </w:pPr>
      <w:r w:rsidRPr="009E6949">
        <w:rPr>
          <w:color w:val="000000"/>
        </w:rPr>
        <w:t>žáci 3. ročníku</w:t>
      </w:r>
    </w:p>
    <w:p w:rsidR="009E6949" w:rsidRPr="009E6949" w:rsidRDefault="009E6949" w:rsidP="009E6949">
      <w:pPr>
        <w:pStyle w:val="Normlnweb"/>
        <w:numPr>
          <w:ilvl w:val="0"/>
          <w:numId w:val="1"/>
        </w:numPr>
        <w:rPr>
          <w:color w:val="000000"/>
        </w:rPr>
      </w:pPr>
      <w:r w:rsidRPr="009E6949">
        <w:rPr>
          <w:color w:val="000000"/>
        </w:rPr>
        <w:t>dojíždějící.</w:t>
      </w:r>
    </w:p>
    <w:p w:rsidR="003F6624" w:rsidRDefault="003F6624" w:rsidP="003F6624">
      <w:pPr>
        <w:pStyle w:val="Normlnweb"/>
        <w:rPr>
          <w:color w:val="000000"/>
        </w:rPr>
      </w:pPr>
      <w:r>
        <w:rPr>
          <w:color w:val="000000"/>
        </w:rPr>
        <w:br/>
      </w:r>
      <w:r w:rsidR="000E28F4">
        <w:rPr>
          <w:color w:val="000000"/>
        </w:rPr>
        <w:t>c</w:t>
      </w:r>
      <w:r>
        <w:rPr>
          <w:color w:val="000000"/>
        </w:rPr>
        <w:t>) Při zápisu do školní družiny jsou žáci prokazatelně vychovatelkou seznámeni s vnitřním řádem školní družiny, zákonní zástupci na rodičovských schůzkách.</w:t>
      </w:r>
    </w:p>
    <w:p w:rsidR="003F6624" w:rsidRDefault="003F6624" w:rsidP="00922A78">
      <w:pPr>
        <w:pStyle w:val="Normlnweb"/>
        <w:rPr>
          <w:color w:val="000000"/>
        </w:rPr>
      </w:pPr>
      <w:bookmarkStart w:id="2" w:name="kap3"/>
      <w:r>
        <w:rPr>
          <w:rStyle w:val="Siln"/>
          <w:color w:val="000000"/>
        </w:rPr>
        <w:t xml:space="preserve">III. Docházka žáků do ŠD </w:t>
      </w:r>
      <w:bookmarkEnd w:id="2"/>
      <w:r>
        <w:rPr>
          <w:color w:val="000000"/>
        </w:rPr>
        <w:br/>
        <w:t xml:space="preserve">A. Rodiče nebo jiní zákonní zástupci žáka přihlášeného k pravidelné docházce do družiny sdělí družině rozsah docházky žáka a způsobu odchodu žáka z družiny; tyto údaje jsou zaznamenány na zápisním lístku. Omluvu nepřítomnosti žáka ve školní družině, odchylky od docházky žáka, nebo pokud má žák odejít ze ŠD jinak či s jinou osobou než je obvyklé a je uvedeno na zápisním lístku, sdělí rodiče tuto skutečnost družině písemně. Předem známou nepřítomnost žáka v družině zákonný zástupce oznámí písemně. </w:t>
      </w:r>
      <w:r>
        <w:rPr>
          <w:color w:val="000000"/>
        </w:rPr>
        <w:br/>
        <w:t xml:space="preserve">B. V docházkovém sešitě je zaznamenáván ranní příchod žáka do ŠD, odchod jen pokud se údaj liší od zápisního lístku. Oddělení ŠD se naplňuje nejvýše do počtu 20 žáků. Do školní družiny přicházejí žáci po skončení vyučování pod vedením učitelek nebo vychovatelek. Pokud ostatní třídy končí později, předá děti vychovatelce do školní družiny učitelka, která vyučovala poslední hodinu. Ředitelka školy stanovuje rozsah denního provozu ŠD a rozvrh </w:t>
      </w:r>
      <w:r>
        <w:rPr>
          <w:color w:val="000000"/>
        </w:rPr>
        <w:lastRenderedPageBreak/>
        <w:t xml:space="preserve">činnosti. </w:t>
      </w:r>
      <w:r>
        <w:rPr>
          <w:color w:val="000000"/>
        </w:rPr>
        <w:br/>
        <w:t xml:space="preserve">C. Žák bez vědomí vychovatelky školní družinu neopouští. Doba pobytu žáka ve ŠD se řídí údaji uvedenými na zápisním lístku. Ve ŠD se žák řídí pokyny vychovatelek, školním řádem pro základní školu a vnitřním řádem školní družiny pro žáky, který je vyvěšen v učebně. </w:t>
      </w:r>
      <w:r>
        <w:rPr>
          <w:color w:val="000000"/>
        </w:rPr>
        <w:br/>
        <w:t xml:space="preserve">D. Družina realizuje výchovně vzdělávací činnost ve výchově mimo vyučování zejména formou odpočinkových, rekreačních a zájmových činností; umožňuje žákům přípravu na vyučování. </w:t>
      </w:r>
      <w:r>
        <w:rPr>
          <w:color w:val="000000"/>
        </w:rPr>
        <w:br/>
      </w:r>
      <w:r w:rsidRPr="000964B7">
        <w:rPr>
          <w:color w:val="000000"/>
        </w:rPr>
        <w:t>E.</w:t>
      </w:r>
      <w:r w:rsidR="00922A78" w:rsidRPr="000964B7">
        <w:t xml:space="preserve"> </w:t>
      </w:r>
      <w:r w:rsidR="00922A78" w:rsidRPr="000964B7">
        <w:rPr>
          <w:color w:val="000000"/>
        </w:rPr>
        <w:t>Provoz ŠD je každoročně přerušen v měsíci červenci a srpnu. Rozsah přerušení oznámí ředitelka rodičům nejpozději 2 měsíce před uzavřením školy po dohodě se zřizovatelem. Provoz ŠD lze</w:t>
      </w:r>
      <w:r w:rsidR="00922A78" w:rsidRPr="00922A78">
        <w:rPr>
          <w:color w:val="000000"/>
        </w:rPr>
        <w:t xml:space="preserve"> ze závažných důvodů a po projednání se zřizovatelem omezit nebo přerušit i v jiném období než stanoveném výše. Za závažné důvody se považují organizační či technické příčiny, které znemožňují řádné poskytování předškolního vzdělávání. Informaci o omezení nebo přerušení provozu zveřejní ředitelka školy na přístupném místě ve škole neprodleně poté, co o omezení nebo přerušení provozu po domluvě se zřizovatelem rozhodne</w:t>
      </w:r>
      <w:r>
        <w:rPr>
          <w:color w:val="000000"/>
        </w:rPr>
        <w:br/>
        <w:t xml:space="preserve">F. Na chování a jednání žáka ve školní družině se vztahují ustanovení vnitřního řádu školní družiny a školního řádu pro základní školu, včetně výchovných opatření a klasifikace chování. Pokud žák opakovaně narušuje školní řád základní školy či vnitřní řád školní družiny, může být rozhodnutím ředitele z družiny vyloučen. </w:t>
      </w:r>
    </w:p>
    <w:p w:rsidR="003F6624" w:rsidRDefault="003F6624" w:rsidP="003F6624">
      <w:pPr>
        <w:pStyle w:val="Normlnweb"/>
        <w:rPr>
          <w:color w:val="000000"/>
        </w:rPr>
      </w:pPr>
      <w:bookmarkStart w:id="3" w:name="kap4"/>
      <w:r>
        <w:rPr>
          <w:rStyle w:val="Siln"/>
          <w:color w:val="000000"/>
        </w:rPr>
        <w:t xml:space="preserve">IV. Stanovení výše úplaty ve školní družině </w:t>
      </w:r>
      <w:bookmarkEnd w:id="3"/>
      <w:r>
        <w:rPr>
          <w:b/>
          <w:bCs/>
          <w:color w:val="000000"/>
        </w:rPr>
        <w:br/>
      </w:r>
      <w:r>
        <w:rPr>
          <w:color w:val="000000"/>
        </w:rPr>
        <w:t xml:space="preserve">a) Za pobyt dětí v ŠD je vybírán poplatek ve výši </w:t>
      </w:r>
      <w:r w:rsidR="00B1651A">
        <w:rPr>
          <w:rStyle w:val="Siln"/>
          <w:color w:val="000000"/>
        </w:rPr>
        <w:t>15</w:t>
      </w:r>
      <w:r>
        <w:rPr>
          <w:rStyle w:val="Siln"/>
          <w:color w:val="000000"/>
        </w:rPr>
        <w:t xml:space="preserve">0,-Kč </w:t>
      </w:r>
      <w:r>
        <w:rPr>
          <w:color w:val="000000"/>
        </w:rPr>
        <w:t>měsíčně. Tato částka platí i pro každé další dítě v případě docház</w:t>
      </w:r>
      <w:r w:rsidR="000964B7">
        <w:rPr>
          <w:color w:val="000000"/>
        </w:rPr>
        <w:t xml:space="preserve">ky sourozenců do školní </w:t>
      </w:r>
      <w:proofErr w:type="gramStart"/>
      <w:r w:rsidR="000964B7">
        <w:rPr>
          <w:color w:val="000000"/>
        </w:rPr>
        <w:t>družiny.</w:t>
      </w:r>
      <w:r>
        <w:rPr>
          <w:color w:val="000000"/>
        </w:rPr>
        <w:t xml:space="preserve">                                          b) Poplatek</w:t>
      </w:r>
      <w:proofErr w:type="gramEnd"/>
      <w:r>
        <w:rPr>
          <w:color w:val="000000"/>
        </w:rPr>
        <w:t xml:space="preserve"> se platí vždy na ten daný měsíc. Pokud za žáka není zaplacen poplatek, ředitel školy může rozhodnout o jeho vyřazení z družiny od prvního dne dalšího měsíce.                    </w:t>
      </w:r>
      <w:bookmarkStart w:id="4" w:name="kap5"/>
    </w:p>
    <w:p w:rsidR="003F6624" w:rsidRDefault="003F6624" w:rsidP="003F6624">
      <w:pPr>
        <w:pStyle w:val="Normlnweb"/>
        <w:rPr>
          <w:color w:val="000000"/>
        </w:rPr>
      </w:pPr>
      <w:bookmarkStart w:id="5" w:name="kap6"/>
      <w:bookmarkEnd w:id="4"/>
      <w:r>
        <w:rPr>
          <w:rStyle w:val="Siln"/>
          <w:color w:val="000000"/>
        </w:rPr>
        <w:t xml:space="preserve">V. Podmínky úplaty </w:t>
      </w:r>
      <w:bookmarkEnd w:id="5"/>
      <w:r>
        <w:rPr>
          <w:b/>
          <w:bCs/>
          <w:color w:val="000000"/>
        </w:rPr>
        <w:br/>
      </w:r>
      <w:r>
        <w:rPr>
          <w:color w:val="000000"/>
        </w:rPr>
        <w:t>a) Úplata je hrazena vždy v daném měsíci, na který je určena, spolu s úhradou za stravné.</w:t>
      </w:r>
      <w:r>
        <w:rPr>
          <w:color w:val="000000"/>
        </w:rPr>
        <w:br/>
        <w:t xml:space="preserve">b) Pokud za dítě není zaplacen poplatek, vedoucí stravování o tom uvědomí ředitele školy nejpozději do jednoho měsíce. Ředitel školy může rozhodnout o případném vyloučení žáka ze školní družiny. </w:t>
      </w:r>
      <w:r>
        <w:rPr>
          <w:color w:val="000000"/>
        </w:rPr>
        <w:br/>
        <w:t>c) Po projednání se zřizovatelem se činnost v době prázdnin přerušuje. Výše úplaty zůstává stejná i v měsících, kdy jsou prázdniny. Poplatek za školní družinu se nevybírá za měsíce červenec a srpen</w:t>
      </w:r>
      <w:r w:rsidR="009E6949">
        <w:rPr>
          <w:color w:val="000000"/>
        </w:rPr>
        <w:t>, případně je krácen</w:t>
      </w:r>
      <w:r>
        <w:rPr>
          <w:color w:val="000000"/>
        </w:rPr>
        <w:t>.</w:t>
      </w:r>
    </w:p>
    <w:p w:rsidR="00A102DD" w:rsidRDefault="00A102DD" w:rsidP="003F6624">
      <w:pPr>
        <w:pStyle w:val="Normlnweb"/>
        <w:rPr>
          <w:b/>
          <w:color w:val="000000"/>
        </w:rPr>
      </w:pPr>
      <w:r>
        <w:rPr>
          <w:color w:val="000000"/>
        </w:rPr>
        <w:t>d) Osvobození od úplaty: ú</w:t>
      </w:r>
      <w:r>
        <w:t>plata může být žákovi prominuta</w:t>
      </w:r>
      <w:r w:rsidRPr="00AB33FD">
        <w:t>, pokud je společně posuzovanou osobou pro nárok na sociální příplatek, který podle zákona č. 117/1995 Sb., o státní sociální podpo</w:t>
      </w:r>
      <w:r>
        <w:t>ře pobírá jeho zákonný zástupce, nebo</w:t>
      </w:r>
      <w:r w:rsidRPr="00AB33FD">
        <w:t xml:space="preserve"> pokud má nárok na příspěvek na úhradu potřeb dítěte v pěstounské péči podle zákona č. 117/1995 Sb., o státní sociální podpoře a tento příspěvek nebo část je vyplácena. </w:t>
      </w:r>
    </w:p>
    <w:p w:rsidR="003F6624" w:rsidRDefault="003F6624" w:rsidP="003F6624">
      <w:pPr>
        <w:pStyle w:val="Normlnweb"/>
        <w:rPr>
          <w:color w:val="000000"/>
        </w:rPr>
      </w:pPr>
      <w:r>
        <w:rPr>
          <w:b/>
          <w:color w:val="000000"/>
        </w:rPr>
        <w:t xml:space="preserve">VI. Organizační činnosti </w:t>
      </w:r>
      <w:r>
        <w:rPr>
          <w:color w:val="000000"/>
        </w:rPr>
        <w:t xml:space="preserve">                                                                                                            </w:t>
      </w:r>
      <w:r w:rsidR="00A102DD">
        <w:rPr>
          <w:color w:val="000000"/>
        </w:rPr>
        <w:t xml:space="preserve">   a) Provozní doba ŠD je </w:t>
      </w:r>
      <w:r w:rsidR="00A102DD" w:rsidRPr="000964B7">
        <w:rPr>
          <w:color w:val="000000"/>
        </w:rPr>
        <w:t>od 6:3</w:t>
      </w:r>
      <w:r w:rsidR="00A94331" w:rsidRPr="000964B7">
        <w:rPr>
          <w:color w:val="000000"/>
        </w:rPr>
        <w:t>0 do</w:t>
      </w:r>
      <w:r w:rsidR="00922A78" w:rsidRPr="000964B7">
        <w:rPr>
          <w:color w:val="000000"/>
        </w:rPr>
        <w:t xml:space="preserve"> 7:45 a od 11:4</w:t>
      </w:r>
      <w:r w:rsidR="00B34116">
        <w:rPr>
          <w:color w:val="000000"/>
        </w:rPr>
        <w:t>0</w:t>
      </w:r>
      <w:r w:rsidR="00922A78" w:rsidRPr="000964B7">
        <w:rPr>
          <w:color w:val="000000"/>
        </w:rPr>
        <w:t xml:space="preserve"> do</w:t>
      </w:r>
      <w:r w:rsidR="00B34116">
        <w:rPr>
          <w:color w:val="000000"/>
        </w:rPr>
        <w:t xml:space="preserve"> 16:0</w:t>
      </w:r>
      <w:r w:rsidRPr="000964B7">
        <w:rPr>
          <w:color w:val="000000"/>
        </w:rPr>
        <w:t>0.</w:t>
      </w:r>
      <w:r>
        <w:rPr>
          <w:color w:val="000000"/>
        </w:rPr>
        <w:t xml:space="preserve">                                                                                       </w:t>
      </w:r>
      <w:r w:rsidR="00A94331">
        <w:rPr>
          <w:color w:val="000000"/>
        </w:rPr>
        <w:t>b) Při nevyzvednutí žáka do 1</w:t>
      </w:r>
      <w:r w:rsidR="00B34116">
        <w:rPr>
          <w:color w:val="000000"/>
        </w:rPr>
        <w:t>6:0</w:t>
      </w:r>
      <w:r>
        <w:rPr>
          <w:color w:val="000000"/>
        </w:rPr>
        <w:t>0 kontaktuje dozorující učitelka MŠ nejprve telefonicky rodiče žáka, pokud je tento postup bezvýsledný, kontaktuje pracovníka orgánu péče o dítě nebo policii.                                                                                                                                 c) Činnost ŠD probíhá v setkávací místnosti ve 2. patře budovy školy.                                                                                                                                           d) ŠD může v rámci své běžné činnosti, v průběhu stanovené provozní doby ŠD, zřizovat zájmové aktivity. Tyto aktivity jsou určen</w:t>
      </w:r>
      <w:r w:rsidR="00A102DD">
        <w:rPr>
          <w:color w:val="000000"/>
        </w:rPr>
        <w:t>y pro žáky zapsané do ŠD</w:t>
      </w:r>
      <w:r>
        <w:rPr>
          <w:color w:val="000000"/>
        </w:rPr>
        <w:t xml:space="preserve"> a jsou zdarma. </w:t>
      </w:r>
    </w:p>
    <w:p w:rsidR="003F6624" w:rsidRDefault="003F6624" w:rsidP="003F6624">
      <w:pPr>
        <w:pStyle w:val="Normlnweb"/>
        <w:rPr>
          <w:color w:val="000000"/>
        </w:rPr>
      </w:pPr>
      <w:r>
        <w:rPr>
          <w:b/>
          <w:color w:val="000000"/>
        </w:rPr>
        <w:lastRenderedPageBreak/>
        <w:t>VII. Podmínky zajištění bezpečnosti a ochrany zdraví žáků</w:t>
      </w:r>
      <w:r>
        <w:rPr>
          <w:color w:val="000000"/>
        </w:rPr>
        <w:t xml:space="preserve">                                                  Pro činnost ŠD platí stejná ustanovení o BOZ jako ve školním řádu základní školy (kap. 7). Žáci mají právo na ochranu před sociálně patologickými jevy a před projevy diskriminace, nepřátelství nebo násilí. Pokud ŠD pro svoji činnost využívá prostory relaxační a pohybové místnosti nebo školní zahrady a hřiště, řídí se příslušnými řády pro tyto prostory.</w:t>
      </w:r>
    </w:p>
    <w:p w:rsidR="003F6624" w:rsidRDefault="003F6624" w:rsidP="003F6624">
      <w:pPr>
        <w:pStyle w:val="Normlnweb"/>
        <w:rPr>
          <w:color w:val="000000"/>
        </w:rPr>
      </w:pPr>
      <w:bookmarkStart w:id="6" w:name="kap7"/>
      <w:r>
        <w:rPr>
          <w:rStyle w:val="Siln"/>
          <w:color w:val="000000"/>
        </w:rPr>
        <w:t xml:space="preserve">VIII. Závěrečná ustanovení </w:t>
      </w:r>
      <w:r>
        <w:rPr>
          <w:b/>
          <w:bCs/>
          <w:color w:val="000000"/>
        </w:rPr>
        <w:br/>
      </w:r>
      <w:bookmarkEnd w:id="6"/>
      <w:r>
        <w:rPr>
          <w:color w:val="000000"/>
        </w:rPr>
        <w:t xml:space="preserve">a) Kontrolou provádění ustanovení tohoto vnitřního řádu ŠD je statutárním orgánem školy pověřen zaměstnanec: vychovatelka školní družiny. </w:t>
      </w:r>
      <w:r>
        <w:rPr>
          <w:color w:val="000000"/>
        </w:rPr>
        <w:br/>
        <w:t xml:space="preserve">b) O kontrolách provádí písemné záznamy. </w:t>
      </w:r>
      <w:r>
        <w:rPr>
          <w:color w:val="000000"/>
        </w:rPr>
        <w:br/>
        <w:t xml:space="preserve">c) Vnitřní řád školní družiny nabývá platnosti dnem podpisu ředitelkou školy a zveřejněním. </w:t>
      </w:r>
      <w:r w:rsidR="00A94331">
        <w:rPr>
          <w:color w:val="000000"/>
        </w:rPr>
        <w:t>Nabývá účinnosti dne: 1</w:t>
      </w:r>
      <w:r w:rsidR="00922A78">
        <w:rPr>
          <w:color w:val="000000"/>
        </w:rPr>
        <w:t xml:space="preserve">. </w:t>
      </w:r>
      <w:r w:rsidR="00B34116">
        <w:rPr>
          <w:color w:val="000000"/>
        </w:rPr>
        <w:t>9. 2024</w:t>
      </w:r>
      <w:r>
        <w:rPr>
          <w:color w:val="000000"/>
        </w:rPr>
        <w:t>. Tento vnitřní řád ŠD ruší účinnost a platnost řádu ze dne 1</w:t>
      </w:r>
      <w:r w:rsidR="00B34116">
        <w:rPr>
          <w:color w:val="000000"/>
        </w:rPr>
        <w:t>4. 12</w:t>
      </w:r>
      <w:r>
        <w:rPr>
          <w:color w:val="000000"/>
        </w:rPr>
        <w:t>. 202</w:t>
      </w:r>
      <w:r w:rsidR="00922A78">
        <w:rPr>
          <w:color w:val="000000"/>
        </w:rPr>
        <w:t>3</w:t>
      </w:r>
      <w:r>
        <w:rPr>
          <w:color w:val="000000"/>
        </w:rPr>
        <w:t>.</w:t>
      </w:r>
    </w:p>
    <w:p w:rsidR="003F6624" w:rsidRDefault="00A94331" w:rsidP="003F6624">
      <w:pPr>
        <w:pStyle w:val="Normlnweb"/>
        <w:rPr>
          <w:color w:val="000000"/>
        </w:rPr>
      </w:pPr>
      <w:proofErr w:type="gramStart"/>
      <w:r>
        <w:rPr>
          <w:color w:val="000000"/>
        </w:rPr>
        <w:t>V Okrouhlé dne:</w:t>
      </w:r>
      <w:proofErr w:type="gramEnd"/>
      <w:r>
        <w:rPr>
          <w:color w:val="000000"/>
        </w:rPr>
        <w:t xml:space="preserve"> </w:t>
      </w:r>
      <w:r w:rsidR="00B34116">
        <w:rPr>
          <w:color w:val="000000"/>
        </w:rPr>
        <w:t>27. 8. 2024</w:t>
      </w:r>
    </w:p>
    <w:p w:rsidR="00377419" w:rsidRDefault="00A94331" w:rsidP="00A94331">
      <w:pPr>
        <w:pStyle w:val="Normlnweb"/>
      </w:pPr>
      <w:r>
        <w:rPr>
          <w:color w:val="000000"/>
        </w:rPr>
        <w:t xml:space="preserve">Mgr. Ludmila </w:t>
      </w:r>
      <w:proofErr w:type="spellStart"/>
      <w:r>
        <w:rPr>
          <w:color w:val="000000"/>
        </w:rPr>
        <w:t>Skorová</w:t>
      </w:r>
      <w:proofErr w:type="spellEnd"/>
      <w:r w:rsidR="003F6624">
        <w:rPr>
          <w:color w:val="000000"/>
        </w:rPr>
        <w:t xml:space="preserve">                                                                                                           ředitelka školy </w:t>
      </w:r>
      <w:bookmarkStart w:id="7" w:name="_GoBack"/>
      <w:bookmarkEnd w:id="7"/>
    </w:p>
    <w:sectPr w:rsidR="00377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D7F67"/>
    <w:multiLevelType w:val="hybridMultilevel"/>
    <w:tmpl w:val="E53477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24"/>
    <w:rsid w:val="000964B7"/>
    <w:rsid w:val="000E28F4"/>
    <w:rsid w:val="00377419"/>
    <w:rsid w:val="003F6624"/>
    <w:rsid w:val="0063368F"/>
    <w:rsid w:val="00922A78"/>
    <w:rsid w:val="0096007A"/>
    <w:rsid w:val="009E6949"/>
    <w:rsid w:val="00A102DD"/>
    <w:rsid w:val="00A94331"/>
    <w:rsid w:val="00B1651A"/>
    <w:rsid w:val="00B34116"/>
    <w:rsid w:val="00C52526"/>
    <w:rsid w:val="00E033F0"/>
    <w:rsid w:val="00FD7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2DD8"/>
  <w15:chartTrackingRefBased/>
  <w15:docId w15:val="{D56A5EAF-ACF5-47C9-93F3-FFE09C0C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3F66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3F66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3F6624"/>
    <w:rPr>
      <w:b/>
      <w:bCs/>
    </w:rPr>
  </w:style>
  <w:style w:type="paragraph" w:styleId="Odstavecseseznamem">
    <w:name w:val="List Paragraph"/>
    <w:basedOn w:val="Normln"/>
    <w:uiPriority w:val="34"/>
    <w:qFormat/>
    <w:rsid w:val="0092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6458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2</cp:revision>
  <cp:lastPrinted>2024-08-27T11:17:00Z</cp:lastPrinted>
  <dcterms:created xsi:type="dcterms:W3CDTF">2024-08-27T11:18:00Z</dcterms:created>
  <dcterms:modified xsi:type="dcterms:W3CDTF">2024-08-27T11:18:00Z</dcterms:modified>
</cp:coreProperties>
</file>